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9DAD" w14:textId="77777777" w:rsidR="00CB2238" w:rsidRDefault="00CB2238" w:rsidP="00CB2238">
      <w:pPr>
        <w:rPr>
          <w:rFonts w:ascii="Montserrat SemiBold" w:hAnsi="Montserrat SemiBold"/>
          <w:sz w:val="14"/>
          <w:szCs w:val="14"/>
        </w:rPr>
      </w:pPr>
    </w:p>
    <w:p w14:paraId="745501E3" w14:textId="77777777" w:rsidR="00CB2238" w:rsidRPr="00313881" w:rsidRDefault="00CB2238" w:rsidP="00CB2238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3881">
        <w:rPr>
          <w:rFonts w:ascii="Times New Roman" w:hAnsi="Times New Roman" w:cs="Times New Roman"/>
          <w:b/>
          <w:sz w:val="26"/>
          <w:szCs w:val="26"/>
          <w:u w:val="single"/>
        </w:rPr>
        <w:t>TARJETA DE CONTROL DE SERVICIO SOCIAL</w:t>
      </w:r>
    </w:p>
    <w:p w14:paraId="7C364E08" w14:textId="77777777" w:rsidR="00CB2238" w:rsidRDefault="00CB2238" w:rsidP="00CB2238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62"/>
        <w:gridCol w:w="93"/>
        <w:gridCol w:w="761"/>
        <w:gridCol w:w="192"/>
        <w:gridCol w:w="562"/>
        <w:gridCol w:w="260"/>
        <w:gridCol w:w="283"/>
        <w:gridCol w:w="985"/>
        <w:gridCol w:w="173"/>
        <w:gridCol w:w="102"/>
        <w:gridCol w:w="465"/>
        <w:gridCol w:w="551"/>
        <w:gridCol w:w="105"/>
        <w:gridCol w:w="282"/>
        <w:gridCol w:w="867"/>
        <w:gridCol w:w="275"/>
        <w:gridCol w:w="46"/>
        <w:gridCol w:w="284"/>
        <w:gridCol w:w="72"/>
        <w:gridCol w:w="109"/>
        <w:gridCol w:w="127"/>
        <w:gridCol w:w="150"/>
        <w:gridCol w:w="704"/>
        <w:gridCol w:w="135"/>
        <w:gridCol w:w="410"/>
        <w:gridCol w:w="37"/>
        <w:gridCol w:w="955"/>
        <w:gridCol w:w="839"/>
        <w:gridCol w:w="153"/>
      </w:tblGrid>
      <w:tr w:rsidR="00CB2238" w14:paraId="561EF3C0" w14:textId="77777777" w:rsidTr="00906F5B">
        <w:trPr>
          <w:gridAfter w:val="2"/>
          <w:wAfter w:w="992" w:type="dxa"/>
        </w:trPr>
        <w:tc>
          <w:tcPr>
            <w:tcW w:w="939" w:type="dxa"/>
            <w:gridSpan w:val="2"/>
          </w:tcPr>
          <w:p w14:paraId="4A5C90C0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6467" w:type="dxa"/>
            <w:gridSpan w:val="19"/>
            <w:tcBorders>
              <w:bottom w:val="single" w:sz="4" w:space="0" w:color="auto"/>
            </w:tcBorders>
          </w:tcPr>
          <w:p w14:paraId="5C29FBBA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277" w:type="dxa"/>
            <w:gridSpan w:val="2"/>
          </w:tcPr>
          <w:p w14:paraId="51AAF093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704" w:type="dxa"/>
          </w:tcPr>
          <w:p w14:paraId="25DC27B9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Edad:</w:t>
            </w:r>
          </w:p>
        </w:tc>
        <w:tc>
          <w:tcPr>
            <w:tcW w:w="1536" w:type="dxa"/>
            <w:gridSpan w:val="4"/>
            <w:tcBorders>
              <w:bottom w:val="single" w:sz="4" w:space="0" w:color="auto"/>
            </w:tcBorders>
          </w:tcPr>
          <w:p w14:paraId="09ECA267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  <w:tr w:rsidR="00CB2238" w14:paraId="5E7A5625" w14:textId="77777777" w:rsidTr="00906F5B">
        <w:trPr>
          <w:gridAfter w:val="1"/>
          <w:wAfter w:w="152" w:type="dxa"/>
        </w:trPr>
        <w:tc>
          <w:tcPr>
            <w:tcW w:w="1793" w:type="dxa"/>
            <w:gridSpan w:val="4"/>
          </w:tcPr>
          <w:p w14:paraId="7C79FEA3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Sexo:</w:t>
            </w:r>
          </w:p>
        </w:tc>
        <w:tc>
          <w:tcPr>
            <w:tcW w:w="754" w:type="dxa"/>
            <w:gridSpan w:val="2"/>
          </w:tcPr>
          <w:p w14:paraId="6F2AB703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)</w:t>
            </w:r>
          </w:p>
        </w:tc>
        <w:tc>
          <w:tcPr>
            <w:tcW w:w="1701" w:type="dxa"/>
            <w:gridSpan w:val="4"/>
          </w:tcPr>
          <w:p w14:paraId="54BBDB69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  <w:tc>
          <w:tcPr>
            <w:tcW w:w="567" w:type="dxa"/>
            <w:gridSpan w:val="2"/>
          </w:tcPr>
          <w:p w14:paraId="45DD2595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</w:t>
            </w:r>
          </w:p>
        </w:tc>
        <w:tc>
          <w:tcPr>
            <w:tcW w:w="4154" w:type="dxa"/>
            <w:gridSpan w:val="15"/>
          </w:tcPr>
          <w:p w14:paraId="4FF7A82F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femenino</w:t>
            </w:r>
          </w:p>
        </w:tc>
        <w:tc>
          <w:tcPr>
            <w:tcW w:w="1794" w:type="dxa"/>
            <w:gridSpan w:val="2"/>
          </w:tcPr>
          <w:p w14:paraId="6AFBF1DB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  <w:tr w:rsidR="00CB2238" w14:paraId="517E461C" w14:textId="77777777" w:rsidTr="00906F5B">
        <w:tc>
          <w:tcPr>
            <w:tcW w:w="1032" w:type="dxa"/>
            <w:gridSpan w:val="3"/>
          </w:tcPr>
          <w:p w14:paraId="16479F63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1775" w:type="dxa"/>
            <w:gridSpan w:val="4"/>
            <w:tcBorders>
              <w:bottom w:val="single" w:sz="4" w:space="0" w:color="auto"/>
            </w:tcBorders>
          </w:tcPr>
          <w:p w14:paraId="54BA598D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</w:tcPr>
          <w:p w14:paraId="0C0A6618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2381" w:type="dxa"/>
            <w:gridSpan w:val="6"/>
            <w:tcBorders>
              <w:bottom w:val="single" w:sz="4" w:space="0" w:color="auto"/>
            </w:tcBorders>
          </w:tcPr>
          <w:p w14:paraId="05FB6177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282" w:type="dxa"/>
          </w:tcPr>
          <w:p w14:paraId="17D6D54B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  <w:gridSpan w:val="5"/>
            <w:tcBorders>
              <w:bottom w:val="single" w:sz="4" w:space="0" w:color="auto"/>
            </w:tcBorders>
          </w:tcPr>
          <w:p w14:paraId="27C16787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236" w:type="dxa"/>
            <w:gridSpan w:val="2"/>
          </w:tcPr>
          <w:p w14:paraId="41AD723F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989" w:type="dxa"/>
            <w:gridSpan w:val="3"/>
          </w:tcPr>
          <w:p w14:paraId="3604AA50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2393" w:type="dxa"/>
            <w:gridSpan w:val="5"/>
            <w:tcBorders>
              <w:bottom w:val="single" w:sz="4" w:space="0" w:color="auto"/>
            </w:tcBorders>
          </w:tcPr>
          <w:p w14:paraId="6C068737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  <w:tr w:rsidR="00CB2238" w14:paraId="5D392378" w14:textId="77777777" w:rsidTr="00906F5B">
        <w:tc>
          <w:tcPr>
            <w:tcW w:w="1032" w:type="dxa"/>
            <w:gridSpan w:val="3"/>
          </w:tcPr>
          <w:p w14:paraId="74548732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775" w:type="dxa"/>
            <w:gridSpan w:val="4"/>
            <w:tcBorders>
              <w:top w:val="single" w:sz="4" w:space="0" w:color="auto"/>
            </w:tcBorders>
          </w:tcPr>
          <w:p w14:paraId="69D38000" w14:textId="77777777" w:rsidR="00CB2238" w:rsidRDefault="00CB2238" w:rsidP="00906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Calle No.</w:t>
            </w:r>
          </w:p>
        </w:tc>
        <w:tc>
          <w:tcPr>
            <w:tcW w:w="283" w:type="dxa"/>
          </w:tcPr>
          <w:p w14:paraId="71E25D22" w14:textId="77777777" w:rsidR="00CB2238" w:rsidRDefault="00CB2238" w:rsidP="00906F5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</w:tcBorders>
          </w:tcPr>
          <w:p w14:paraId="141BD917" w14:textId="77777777" w:rsidR="00CB2238" w:rsidRDefault="00CB2238" w:rsidP="00906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Colonia</w:t>
            </w:r>
          </w:p>
        </w:tc>
        <w:tc>
          <w:tcPr>
            <w:tcW w:w="282" w:type="dxa"/>
          </w:tcPr>
          <w:p w14:paraId="0B640506" w14:textId="77777777" w:rsidR="00CB2238" w:rsidRDefault="00CB2238" w:rsidP="00906F5B">
            <w:pPr>
              <w:jc w:val="center"/>
              <w:rPr>
                <w:sz w:val="20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</w:tcBorders>
          </w:tcPr>
          <w:p w14:paraId="17217D77" w14:textId="77777777" w:rsidR="00CB2238" w:rsidRDefault="00CB2238" w:rsidP="00906F5B">
            <w:pPr>
              <w:jc w:val="center"/>
              <w:rPr>
                <w:sz w:val="20"/>
              </w:rPr>
            </w:pPr>
            <w:r w:rsidRPr="00E75366">
              <w:rPr>
                <w:i/>
                <w:sz w:val="20"/>
              </w:rPr>
              <w:t>Estado</w:t>
            </w:r>
          </w:p>
        </w:tc>
        <w:tc>
          <w:tcPr>
            <w:tcW w:w="236" w:type="dxa"/>
            <w:gridSpan w:val="2"/>
          </w:tcPr>
          <w:p w14:paraId="7AD7003D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989" w:type="dxa"/>
            <w:gridSpan w:val="3"/>
          </w:tcPr>
          <w:p w14:paraId="25312557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</w:tcBorders>
          </w:tcPr>
          <w:p w14:paraId="697233C6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  <w:tr w:rsidR="00CB2238" w14:paraId="6CADC65B" w14:textId="77777777" w:rsidTr="00906F5B">
        <w:trPr>
          <w:gridAfter w:val="1"/>
          <w:wAfter w:w="152" w:type="dxa"/>
        </w:trPr>
        <w:tc>
          <w:tcPr>
            <w:tcW w:w="877" w:type="dxa"/>
          </w:tcPr>
          <w:p w14:paraId="7412AC0D" w14:textId="77777777" w:rsidR="00CB2238" w:rsidRDefault="00CB2238" w:rsidP="00906F5B">
            <w:pPr>
              <w:spacing w:line="276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Carrera:</w:t>
            </w:r>
          </w:p>
        </w:tc>
        <w:tc>
          <w:tcPr>
            <w:tcW w:w="6064" w:type="dxa"/>
            <w:gridSpan w:val="17"/>
            <w:tcBorders>
              <w:bottom w:val="single" w:sz="4" w:space="0" w:color="auto"/>
            </w:tcBorders>
          </w:tcPr>
          <w:p w14:paraId="0B5F596D" w14:textId="77777777" w:rsidR="00CB2238" w:rsidRDefault="00CB2238" w:rsidP="00906F5B">
            <w:pPr>
              <w:spacing w:line="276" w:lineRule="auto"/>
              <w:jc w:val="both"/>
              <w:rPr>
                <w:i/>
                <w:sz w:val="20"/>
              </w:rPr>
            </w:pPr>
          </w:p>
        </w:tc>
        <w:tc>
          <w:tcPr>
            <w:tcW w:w="284" w:type="dxa"/>
          </w:tcPr>
          <w:p w14:paraId="63F650E2" w14:textId="77777777" w:rsidR="00CB2238" w:rsidRDefault="00CB2238" w:rsidP="00906F5B">
            <w:pPr>
              <w:spacing w:line="276" w:lineRule="auto"/>
              <w:jc w:val="both"/>
              <w:rPr>
                <w:i/>
                <w:sz w:val="20"/>
              </w:rPr>
            </w:pPr>
          </w:p>
        </w:tc>
        <w:tc>
          <w:tcPr>
            <w:tcW w:w="1707" w:type="dxa"/>
            <w:gridSpan w:val="7"/>
          </w:tcPr>
          <w:p w14:paraId="7B89E755" w14:textId="77777777" w:rsidR="00CB2238" w:rsidRDefault="00CB2238" w:rsidP="00906F5B">
            <w:pPr>
              <w:spacing w:line="276" w:lineRule="auto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Núm. de control:</w:t>
            </w:r>
          </w:p>
        </w:tc>
        <w:tc>
          <w:tcPr>
            <w:tcW w:w="1831" w:type="dxa"/>
            <w:gridSpan w:val="3"/>
            <w:tcBorders>
              <w:bottom w:val="single" w:sz="4" w:space="0" w:color="auto"/>
            </w:tcBorders>
          </w:tcPr>
          <w:p w14:paraId="747CA408" w14:textId="77777777" w:rsidR="00CB2238" w:rsidRDefault="00CB2238" w:rsidP="00906F5B">
            <w:pPr>
              <w:spacing w:line="276" w:lineRule="auto"/>
              <w:jc w:val="both"/>
              <w:rPr>
                <w:i/>
                <w:sz w:val="20"/>
              </w:rPr>
            </w:pPr>
          </w:p>
        </w:tc>
      </w:tr>
      <w:tr w:rsidR="00CB2238" w14:paraId="0FDC9AB0" w14:textId="77777777" w:rsidTr="00906F5B">
        <w:trPr>
          <w:gridAfter w:val="2"/>
          <w:wAfter w:w="992" w:type="dxa"/>
        </w:trPr>
        <w:tc>
          <w:tcPr>
            <w:tcW w:w="1985" w:type="dxa"/>
            <w:gridSpan w:val="5"/>
          </w:tcPr>
          <w:p w14:paraId="619F9036" w14:textId="77777777" w:rsidR="00CB2238" w:rsidRDefault="00CB2238" w:rsidP="00906F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Semestre cursado:</w:t>
            </w:r>
          </w:p>
        </w:tc>
        <w:tc>
          <w:tcPr>
            <w:tcW w:w="2090" w:type="dxa"/>
            <w:gridSpan w:val="4"/>
            <w:tcBorders>
              <w:bottom w:val="single" w:sz="4" w:space="0" w:color="auto"/>
            </w:tcBorders>
          </w:tcPr>
          <w:p w14:paraId="416C4AE6" w14:textId="77777777" w:rsidR="00CB2238" w:rsidRDefault="00CB2238" w:rsidP="00906F5B">
            <w:pPr>
              <w:spacing w:line="276" w:lineRule="auto"/>
              <w:rPr>
                <w:sz w:val="20"/>
              </w:rPr>
            </w:pPr>
          </w:p>
        </w:tc>
        <w:tc>
          <w:tcPr>
            <w:tcW w:w="275" w:type="dxa"/>
            <w:gridSpan w:val="2"/>
          </w:tcPr>
          <w:p w14:paraId="728226E1" w14:textId="77777777" w:rsidR="00CB2238" w:rsidRDefault="00CB2238" w:rsidP="00906F5B">
            <w:pPr>
              <w:spacing w:line="276" w:lineRule="auto"/>
              <w:rPr>
                <w:sz w:val="20"/>
              </w:rPr>
            </w:pPr>
          </w:p>
        </w:tc>
        <w:tc>
          <w:tcPr>
            <w:tcW w:w="1016" w:type="dxa"/>
            <w:gridSpan w:val="2"/>
          </w:tcPr>
          <w:p w14:paraId="061A70F7" w14:textId="77777777" w:rsidR="00CB2238" w:rsidRDefault="00CB2238" w:rsidP="00906F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Egresado:</w:t>
            </w: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</w:tcPr>
          <w:p w14:paraId="3F6C6482" w14:textId="77777777" w:rsidR="00CB2238" w:rsidRDefault="00CB2238" w:rsidP="00906F5B">
            <w:pPr>
              <w:spacing w:line="276" w:lineRule="auto"/>
              <w:rPr>
                <w:sz w:val="20"/>
              </w:rPr>
            </w:pPr>
          </w:p>
        </w:tc>
        <w:tc>
          <w:tcPr>
            <w:tcW w:w="275" w:type="dxa"/>
          </w:tcPr>
          <w:p w14:paraId="3C58B295" w14:textId="77777777" w:rsidR="00CB2238" w:rsidRDefault="00CB2238" w:rsidP="00906F5B">
            <w:pPr>
              <w:spacing w:line="276" w:lineRule="auto"/>
              <w:rPr>
                <w:sz w:val="20"/>
              </w:rPr>
            </w:pPr>
          </w:p>
        </w:tc>
        <w:tc>
          <w:tcPr>
            <w:tcW w:w="2036" w:type="dxa"/>
            <w:gridSpan w:val="9"/>
          </w:tcPr>
          <w:p w14:paraId="31C7D26D" w14:textId="77777777" w:rsidR="00CB2238" w:rsidRDefault="00CB2238" w:rsidP="00906F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Créditos a probados: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9E06056" w14:textId="77777777" w:rsidR="00CB2238" w:rsidRDefault="00CB2238" w:rsidP="00906F5B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</w:tr>
    </w:tbl>
    <w:p w14:paraId="1D270471" w14:textId="77777777" w:rsidR="00CB2238" w:rsidRDefault="00CB2238" w:rsidP="00CB2238">
      <w:pPr>
        <w:rPr>
          <w:sz w:val="20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510"/>
        <w:gridCol w:w="1750"/>
        <w:gridCol w:w="1701"/>
        <w:gridCol w:w="1985"/>
        <w:gridCol w:w="1422"/>
        <w:gridCol w:w="1134"/>
      </w:tblGrid>
      <w:tr w:rsidR="00CB2238" w14:paraId="5B1C9C3B" w14:textId="77777777" w:rsidTr="00906F5B">
        <w:trPr>
          <w:trHeight w:val="573"/>
        </w:trPr>
        <w:tc>
          <w:tcPr>
            <w:tcW w:w="1271" w:type="dxa"/>
          </w:tcPr>
          <w:p w14:paraId="7CE226DC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inicio</w:t>
            </w:r>
          </w:p>
          <w:p w14:paraId="0AF9AE86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</w:p>
        </w:tc>
        <w:tc>
          <w:tcPr>
            <w:tcW w:w="1510" w:type="dxa"/>
          </w:tcPr>
          <w:p w14:paraId="27A91409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de término</w:t>
            </w:r>
          </w:p>
        </w:tc>
        <w:tc>
          <w:tcPr>
            <w:tcW w:w="1750" w:type="dxa"/>
          </w:tcPr>
          <w:p w14:paraId="1C727071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Institución</w:t>
            </w:r>
          </w:p>
        </w:tc>
        <w:tc>
          <w:tcPr>
            <w:tcW w:w="1701" w:type="dxa"/>
          </w:tcPr>
          <w:p w14:paraId="6D506A5A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1985" w:type="dxa"/>
          </w:tcPr>
          <w:p w14:paraId="410CED97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 Básica</w:t>
            </w:r>
          </w:p>
        </w:tc>
        <w:tc>
          <w:tcPr>
            <w:tcW w:w="1422" w:type="dxa"/>
          </w:tcPr>
          <w:p w14:paraId="28038D1A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</w:t>
            </w:r>
          </w:p>
          <w:p w14:paraId="2B48F0B8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acreditadas</w:t>
            </w:r>
          </w:p>
        </w:tc>
        <w:tc>
          <w:tcPr>
            <w:tcW w:w="1134" w:type="dxa"/>
          </w:tcPr>
          <w:p w14:paraId="28478741" w14:textId="77777777" w:rsidR="00CB2238" w:rsidRDefault="00CB2238" w:rsidP="00906F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Meses</w:t>
            </w:r>
          </w:p>
        </w:tc>
      </w:tr>
      <w:tr w:rsidR="00CB2238" w14:paraId="1520E25C" w14:textId="77777777" w:rsidTr="00906F5B">
        <w:trPr>
          <w:trHeight w:val="275"/>
        </w:trPr>
        <w:tc>
          <w:tcPr>
            <w:tcW w:w="1271" w:type="dxa"/>
          </w:tcPr>
          <w:p w14:paraId="73A2788B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510" w:type="dxa"/>
          </w:tcPr>
          <w:p w14:paraId="3AF76907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0" w:type="dxa"/>
          </w:tcPr>
          <w:p w14:paraId="40850730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4A718784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0068ACF2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422" w:type="dxa"/>
          </w:tcPr>
          <w:p w14:paraId="4ABF7929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2E97EB0B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  <w:tr w:rsidR="00CB2238" w14:paraId="4F2FA982" w14:textId="77777777" w:rsidTr="00906F5B">
        <w:trPr>
          <w:trHeight w:val="234"/>
        </w:trPr>
        <w:tc>
          <w:tcPr>
            <w:tcW w:w="1271" w:type="dxa"/>
          </w:tcPr>
          <w:p w14:paraId="2998A356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510" w:type="dxa"/>
          </w:tcPr>
          <w:p w14:paraId="5FBEF1C2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0" w:type="dxa"/>
          </w:tcPr>
          <w:p w14:paraId="3B4D7F4F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2719DFC1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26A9B1BA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422" w:type="dxa"/>
          </w:tcPr>
          <w:p w14:paraId="5713F267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33473E59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  <w:tr w:rsidR="00CB2238" w14:paraId="10B9C244" w14:textId="77777777" w:rsidTr="00906F5B">
        <w:trPr>
          <w:trHeight w:val="220"/>
        </w:trPr>
        <w:tc>
          <w:tcPr>
            <w:tcW w:w="1271" w:type="dxa"/>
          </w:tcPr>
          <w:p w14:paraId="7286BD82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510" w:type="dxa"/>
          </w:tcPr>
          <w:p w14:paraId="362129E6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0" w:type="dxa"/>
          </w:tcPr>
          <w:p w14:paraId="31513831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13E58F43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68B5C08C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422" w:type="dxa"/>
          </w:tcPr>
          <w:p w14:paraId="1FA8B871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26B88B03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</w:tbl>
    <w:p w14:paraId="415E6BD1" w14:textId="77777777" w:rsidR="00CB2238" w:rsidRPr="008B3BEB" w:rsidRDefault="00CB2238" w:rsidP="00CB2238">
      <w:pPr>
        <w:pStyle w:val="Ttulo6"/>
        <w:jc w:val="center"/>
        <w:rPr>
          <w:rFonts w:ascii="Times New Roman" w:hAnsi="Times New Roman" w:cs="Times New Roman"/>
          <w:b/>
          <w:bCs/>
          <w:i/>
          <w:lang w:val="es-MX"/>
        </w:rPr>
      </w:pPr>
      <w:r w:rsidRPr="0016351D">
        <w:rPr>
          <w:rFonts w:ascii="Times New Roman" w:hAnsi="Times New Roman" w:cs="Times New Roman"/>
          <w:b/>
          <w:bCs/>
          <w:lang w:val="es-MX"/>
        </w:rPr>
        <w:t>CONTROL   DE EXPEDIENTE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0521"/>
      </w:tblGrid>
      <w:tr w:rsidR="00CB2238" w14:paraId="33F51FBB" w14:textId="77777777" w:rsidTr="00906F5B">
        <w:tc>
          <w:tcPr>
            <w:tcW w:w="10521" w:type="dxa"/>
          </w:tcPr>
          <w:p w14:paraId="5E5B04D8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</w:p>
          <w:p w14:paraId="64D5BD17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 Solicitud                                               (   ) Curso de inducción                              (   )  Carta de asignación</w:t>
            </w:r>
          </w:p>
          <w:p w14:paraId="76C40766" w14:textId="77777777" w:rsidR="00CB2238" w:rsidRDefault="00CB2238" w:rsidP="00906F5B">
            <w:pPr>
              <w:jc w:val="both"/>
              <w:rPr>
                <w:sz w:val="20"/>
              </w:rPr>
            </w:pPr>
          </w:p>
          <w:p w14:paraId="595CD169" w14:textId="77777777" w:rsidR="00CB2238" w:rsidRDefault="00CB2238" w:rsidP="00906F5B">
            <w:pPr>
              <w:jc w:val="both"/>
              <w:rPr>
                <w:sz w:val="20"/>
              </w:rPr>
            </w:pPr>
          </w:p>
          <w:p w14:paraId="58DA7EA3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) Plan de trabajo                                       (  1  )      (  2  )    (  3  )   Reportes bimestrales</w:t>
            </w:r>
          </w:p>
          <w:p w14:paraId="513916B8" w14:textId="77777777" w:rsidR="00CB2238" w:rsidRDefault="00CB2238" w:rsidP="00906F5B">
            <w:pPr>
              <w:jc w:val="both"/>
              <w:rPr>
                <w:sz w:val="20"/>
              </w:rPr>
            </w:pPr>
          </w:p>
          <w:p w14:paraId="16297314" w14:textId="77777777" w:rsidR="00CB2238" w:rsidRDefault="00CB2238" w:rsidP="00906F5B">
            <w:pPr>
              <w:jc w:val="both"/>
              <w:rPr>
                <w:sz w:val="20"/>
              </w:rPr>
            </w:pPr>
          </w:p>
          <w:p w14:paraId="4F307EC3" w14:textId="77777777" w:rsidR="00CB2238" w:rsidRDefault="00CB2238" w:rsidP="00906F5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)    Reporte  final                                     (   )  Cartas de terminación                         (   )   Constancia de acredita</w:t>
            </w:r>
          </w:p>
          <w:p w14:paraId="127BD709" w14:textId="77777777" w:rsidR="00CB2238" w:rsidRDefault="00CB2238" w:rsidP="00906F5B">
            <w:pPr>
              <w:jc w:val="both"/>
              <w:rPr>
                <w:sz w:val="20"/>
              </w:rPr>
            </w:pPr>
          </w:p>
        </w:tc>
      </w:tr>
    </w:tbl>
    <w:p w14:paraId="5DCF09E5" w14:textId="77777777" w:rsidR="00CB2238" w:rsidRDefault="00CB2238" w:rsidP="00CB2238">
      <w:pPr>
        <w:jc w:val="both"/>
        <w:rPr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9067"/>
      </w:tblGrid>
      <w:tr w:rsidR="00CB2238" w14:paraId="289D9627" w14:textId="77777777" w:rsidTr="00906F5B">
        <w:tc>
          <w:tcPr>
            <w:tcW w:w="1696" w:type="dxa"/>
          </w:tcPr>
          <w:p w14:paraId="6ABB8289" w14:textId="77777777" w:rsidR="00CB2238" w:rsidRDefault="00CB2238" w:rsidP="00906F5B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OBSERVACIONES:</w:t>
            </w:r>
          </w:p>
        </w:tc>
        <w:tc>
          <w:tcPr>
            <w:tcW w:w="9067" w:type="dxa"/>
            <w:tcBorders>
              <w:bottom w:val="single" w:sz="4" w:space="0" w:color="auto"/>
            </w:tcBorders>
          </w:tcPr>
          <w:p w14:paraId="368BB4A3" w14:textId="77777777" w:rsidR="00CB2238" w:rsidRDefault="00CB2238" w:rsidP="00906F5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B2238" w14:paraId="579DC95F" w14:textId="77777777" w:rsidTr="00906F5B">
        <w:tc>
          <w:tcPr>
            <w:tcW w:w="10763" w:type="dxa"/>
            <w:gridSpan w:val="2"/>
            <w:tcBorders>
              <w:bottom w:val="single" w:sz="4" w:space="0" w:color="auto"/>
            </w:tcBorders>
          </w:tcPr>
          <w:p w14:paraId="40960DD7" w14:textId="77777777" w:rsidR="00CB2238" w:rsidRDefault="00CB2238" w:rsidP="00906F5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B2238" w14:paraId="3854DF2E" w14:textId="77777777" w:rsidTr="00906F5B">
        <w:tc>
          <w:tcPr>
            <w:tcW w:w="10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31A4D" w14:textId="77777777" w:rsidR="00CB2238" w:rsidRDefault="00CB2238" w:rsidP="00906F5B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CB2238" w14:paraId="20DCB185" w14:textId="77777777" w:rsidTr="00906F5B">
        <w:tc>
          <w:tcPr>
            <w:tcW w:w="107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2AE12" w14:textId="77777777" w:rsidR="00CB2238" w:rsidRDefault="00CB2238" w:rsidP="00906F5B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14:paraId="4D931202" w14:textId="77777777" w:rsidR="00CB2238" w:rsidRPr="00BE3D50" w:rsidRDefault="00CB2238" w:rsidP="00CB2238">
      <w:pPr>
        <w:rPr>
          <w:rFonts w:ascii="Montserrat SemiBold" w:hAnsi="Montserrat SemiBold"/>
        </w:rPr>
      </w:pPr>
    </w:p>
    <w:p w14:paraId="3B1A1BC2" w14:textId="77777777" w:rsidR="003C1F57" w:rsidRPr="006C3C79" w:rsidRDefault="003C1F57" w:rsidP="006C3C79"/>
    <w:sectPr w:rsidR="003C1F57" w:rsidRPr="006C3C79" w:rsidSect="00FF5EBA">
      <w:headerReference w:type="default" r:id="rId7"/>
      <w:footerReference w:type="default" r:id="rId8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CCF8" w14:textId="77777777" w:rsidR="00F5050F" w:rsidRDefault="00F5050F" w:rsidP="007C2AD6">
      <w:r>
        <w:separator/>
      </w:r>
    </w:p>
  </w:endnote>
  <w:endnote w:type="continuationSeparator" w:id="0">
    <w:p w14:paraId="49B84F24" w14:textId="77777777" w:rsidR="00F5050F" w:rsidRDefault="00F5050F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9CFC" w14:textId="77777777" w:rsidR="00F5050F" w:rsidRDefault="00F5050F" w:rsidP="007C2AD6">
      <w:r>
        <w:separator/>
      </w:r>
    </w:p>
  </w:footnote>
  <w:footnote w:type="continuationSeparator" w:id="0">
    <w:p w14:paraId="5F0B2336" w14:textId="77777777" w:rsidR="00F5050F" w:rsidRDefault="00F5050F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2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Representación de las Oficinas de la </w:t>
                          </w:r>
                          <w:proofErr w:type="spellStart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DGETI</w:t>
                          </w:r>
                          <w:proofErr w:type="spellEnd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27" name="Imagen 2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28" name="Imagen 2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0E44DB"/>
    <w:rsid w:val="001011EC"/>
    <w:rsid w:val="001447FE"/>
    <w:rsid w:val="00160AF4"/>
    <w:rsid w:val="001824F1"/>
    <w:rsid w:val="001A1394"/>
    <w:rsid w:val="001B4F83"/>
    <w:rsid w:val="001D7894"/>
    <w:rsid w:val="0025294A"/>
    <w:rsid w:val="00254B63"/>
    <w:rsid w:val="002C1932"/>
    <w:rsid w:val="002C5639"/>
    <w:rsid w:val="002C751C"/>
    <w:rsid w:val="002F2C10"/>
    <w:rsid w:val="003B531D"/>
    <w:rsid w:val="003C13DE"/>
    <w:rsid w:val="003C1F57"/>
    <w:rsid w:val="003D6319"/>
    <w:rsid w:val="003E0108"/>
    <w:rsid w:val="003E5417"/>
    <w:rsid w:val="003E7C57"/>
    <w:rsid w:val="00444C36"/>
    <w:rsid w:val="00470118"/>
    <w:rsid w:val="00492F7E"/>
    <w:rsid w:val="00550431"/>
    <w:rsid w:val="005C56A7"/>
    <w:rsid w:val="00600FCD"/>
    <w:rsid w:val="00622FCD"/>
    <w:rsid w:val="006250A0"/>
    <w:rsid w:val="0063323C"/>
    <w:rsid w:val="00635CF2"/>
    <w:rsid w:val="00647904"/>
    <w:rsid w:val="00685082"/>
    <w:rsid w:val="006C3C79"/>
    <w:rsid w:val="007141CE"/>
    <w:rsid w:val="00726467"/>
    <w:rsid w:val="00776B1C"/>
    <w:rsid w:val="00780AE7"/>
    <w:rsid w:val="00792BDC"/>
    <w:rsid w:val="007C2AD6"/>
    <w:rsid w:val="007F0328"/>
    <w:rsid w:val="00814144"/>
    <w:rsid w:val="008D2F4D"/>
    <w:rsid w:val="00913E3A"/>
    <w:rsid w:val="00920E60"/>
    <w:rsid w:val="00947101"/>
    <w:rsid w:val="00984B9D"/>
    <w:rsid w:val="009909F9"/>
    <w:rsid w:val="00991D6F"/>
    <w:rsid w:val="009A0C6A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2208"/>
    <w:rsid w:val="00BE6D2A"/>
    <w:rsid w:val="00C047DF"/>
    <w:rsid w:val="00C2604C"/>
    <w:rsid w:val="00C86C7B"/>
    <w:rsid w:val="00C930D3"/>
    <w:rsid w:val="00C959FD"/>
    <w:rsid w:val="00CB2238"/>
    <w:rsid w:val="00CF50CA"/>
    <w:rsid w:val="00D42674"/>
    <w:rsid w:val="00D436F7"/>
    <w:rsid w:val="00D64D01"/>
    <w:rsid w:val="00D9072D"/>
    <w:rsid w:val="00DA4D03"/>
    <w:rsid w:val="00DE043E"/>
    <w:rsid w:val="00E1043F"/>
    <w:rsid w:val="00E17FD1"/>
    <w:rsid w:val="00E734F4"/>
    <w:rsid w:val="00E8200D"/>
    <w:rsid w:val="00E83044"/>
    <w:rsid w:val="00E83889"/>
    <w:rsid w:val="00EF7B96"/>
    <w:rsid w:val="00F10D67"/>
    <w:rsid w:val="00F5050F"/>
    <w:rsid w:val="00F7604B"/>
    <w:rsid w:val="00FB3116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9909F9"/>
    <w:pPr>
      <w:keepNext/>
      <w:jc w:val="center"/>
      <w:outlineLvl w:val="1"/>
    </w:pPr>
    <w:rPr>
      <w:rFonts w:ascii="Arial" w:eastAsia="Times New Roman" w:hAnsi="Arial" w:cs="Arial"/>
      <w:b/>
      <w:bCs/>
      <w:sz w:val="32"/>
      <w:lang w:eastAsia="es-ES"/>
    </w:rPr>
  </w:style>
  <w:style w:type="paragraph" w:styleId="Ttulo5">
    <w:name w:val="heading 5"/>
    <w:basedOn w:val="Normal"/>
    <w:next w:val="Normal"/>
    <w:link w:val="Ttulo5Car"/>
    <w:qFormat/>
    <w:rsid w:val="009909F9"/>
    <w:pPr>
      <w:keepNext/>
      <w:jc w:val="center"/>
      <w:outlineLvl w:val="4"/>
    </w:pPr>
    <w:rPr>
      <w:rFonts w:ascii="Arial" w:eastAsia="Times New Roman" w:hAnsi="Arial" w:cs="Arial"/>
      <w:b/>
      <w:bCs/>
      <w:sz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0E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0D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5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9909F9"/>
    <w:rPr>
      <w:rFonts w:ascii="Arial" w:eastAsia="Times New Roman" w:hAnsi="Arial" w:cs="Arial"/>
      <w:b/>
      <w:bCs/>
      <w:kern w:val="0"/>
      <w:sz w:val="32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9909F9"/>
    <w:rPr>
      <w:rFonts w:ascii="Arial" w:eastAsia="Times New Roman" w:hAnsi="Arial" w:cs="Arial"/>
      <w:b/>
      <w:bCs/>
      <w:kern w:val="0"/>
      <w:sz w:val="22"/>
      <w:lang w:val="es-ES" w:eastAsia="es-E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0D67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s-E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0E60"/>
    <w:rPr>
      <w:rFonts w:asciiTheme="majorHAnsi" w:eastAsiaTheme="majorEastAsia" w:hAnsiTheme="majorHAnsi" w:cstheme="majorBidi"/>
      <w:color w:val="1F3763" w:themeColor="accent1" w:themeShade="7F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15</cp:revision>
  <cp:lastPrinted>2025-01-17T20:50:00Z</cp:lastPrinted>
  <dcterms:created xsi:type="dcterms:W3CDTF">2025-01-17T20:50:00Z</dcterms:created>
  <dcterms:modified xsi:type="dcterms:W3CDTF">2025-03-11T16:27:00Z</dcterms:modified>
</cp:coreProperties>
</file>